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B" w:rsidRDefault="00A65E4B" w:rsidP="00A65E4B">
      <w:pPr>
        <w:spacing w:after="0"/>
        <w:jc w:val="center"/>
        <w:rPr>
          <w:b/>
          <w:sz w:val="28"/>
          <w:szCs w:val="28"/>
        </w:rPr>
      </w:pPr>
      <w:r w:rsidRPr="00C61E68">
        <w:rPr>
          <w:noProof/>
          <w:sz w:val="28"/>
          <w:szCs w:val="28"/>
          <w:lang w:eastAsia="ru-RU"/>
        </w:rPr>
        <w:drawing>
          <wp:inline distT="0" distB="0" distL="0" distR="0" wp14:anchorId="7061C709" wp14:editId="721D94CF">
            <wp:extent cx="371475" cy="33770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40" cy="36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4B" w:rsidRPr="00C81C38" w:rsidRDefault="00A65E4B" w:rsidP="00A65E4B">
      <w:pPr>
        <w:spacing w:after="0"/>
        <w:jc w:val="center"/>
        <w:rPr>
          <w:b/>
          <w:color w:val="002060"/>
          <w:sz w:val="28"/>
          <w:szCs w:val="28"/>
        </w:rPr>
      </w:pPr>
      <w:r w:rsidRPr="00C81C38">
        <w:rPr>
          <w:b/>
          <w:color w:val="002060"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A65E4B" w:rsidRPr="00A65E4B" w:rsidRDefault="00A65E4B" w:rsidP="00A65E4B">
      <w:pPr>
        <w:spacing w:after="0"/>
        <w:jc w:val="center"/>
        <w:rPr>
          <w:b/>
          <w:sz w:val="28"/>
          <w:szCs w:val="28"/>
        </w:rPr>
      </w:pPr>
      <w:r w:rsidRPr="00C81C38">
        <w:rPr>
          <w:b/>
          <w:color w:val="002060"/>
          <w:sz w:val="28"/>
          <w:szCs w:val="28"/>
        </w:rPr>
        <w:t>ЧЕК-ЛИСТ</w:t>
      </w:r>
      <w:bookmarkStart w:id="0" w:name="_GoBack"/>
      <w:bookmarkEnd w:id="0"/>
    </w:p>
    <w:p w:rsidR="00A65E4B" w:rsidRDefault="00A65E4B" w:rsidP="00A65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Район, наименование образовательной организации </w:t>
      </w:r>
      <w:proofErr w:type="spellStart"/>
      <w:r w:rsidRPr="00522470">
        <w:rPr>
          <w:sz w:val="24"/>
          <w:szCs w:val="24"/>
          <w:u w:val="single"/>
        </w:rPr>
        <w:t>Ахтынский</w:t>
      </w:r>
      <w:proofErr w:type="spellEnd"/>
      <w:r w:rsidRPr="00522470">
        <w:rPr>
          <w:sz w:val="24"/>
          <w:szCs w:val="24"/>
          <w:u w:val="single"/>
        </w:rPr>
        <w:t xml:space="preserve"> район </w:t>
      </w:r>
      <w:r w:rsidRPr="0049161F">
        <w:rPr>
          <w:sz w:val="24"/>
          <w:szCs w:val="24"/>
          <w:u w:val="single"/>
        </w:rPr>
        <w:t xml:space="preserve"> </w:t>
      </w:r>
      <w:r w:rsidRPr="00522470">
        <w:rPr>
          <w:sz w:val="24"/>
          <w:szCs w:val="24"/>
          <w:u w:val="single"/>
        </w:rPr>
        <w:t>МКОУ «</w:t>
      </w:r>
      <w:proofErr w:type="spellStart"/>
      <w:r w:rsidRPr="00522470">
        <w:rPr>
          <w:sz w:val="24"/>
          <w:szCs w:val="24"/>
          <w:u w:val="single"/>
        </w:rPr>
        <w:t>Курукльсая</w:t>
      </w:r>
      <w:proofErr w:type="spellEnd"/>
      <w:r w:rsidRPr="00522470">
        <w:rPr>
          <w:sz w:val="24"/>
          <w:szCs w:val="24"/>
          <w:u w:val="single"/>
        </w:rPr>
        <w:t xml:space="preserve"> СОШ»</w:t>
      </w:r>
    </w:p>
    <w:p w:rsidR="00A65E4B" w:rsidRDefault="00A65E4B" w:rsidP="00A65E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директора </w:t>
      </w:r>
      <w:proofErr w:type="spellStart"/>
      <w:r w:rsidRPr="00522470">
        <w:rPr>
          <w:sz w:val="24"/>
          <w:szCs w:val="24"/>
          <w:u w:val="single"/>
        </w:rPr>
        <w:t>Ашниев</w:t>
      </w:r>
      <w:proofErr w:type="spellEnd"/>
      <w:r w:rsidRPr="00522470">
        <w:rPr>
          <w:sz w:val="24"/>
          <w:szCs w:val="24"/>
          <w:u w:val="single"/>
        </w:rPr>
        <w:t xml:space="preserve"> Альберт </w:t>
      </w:r>
      <w:proofErr w:type="spellStart"/>
      <w:r w:rsidRPr="00522470">
        <w:rPr>
          <w:sz w:val="24"/>
          <w:szCs w:val="24"/>
          <w:u w:val="single"/>
        </w:rPr>
        <w:t>Шихмагомедович</w:t>
      </w:r>
      <w:proofErr w:type="spellEnd"/>
      <w:r w:rsidRPr="00522470">
        <w:rPr>
          <w:sz w:val="24"/>
          <w:szCs w:val="24"/>
          <w:u w:val="single"/>
        </w:rPr>
        <w:t xml:space="preserve">  </w:t>
      </w:r>
    </w:p>
    <w:p w:rsidR="00A65E4B" w:rsidRDefault="00A65E4B" w:rsidP="00A65E4B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>
        <w:rPr>
          <w:sz w:val="24"/>
          <w:szCs w:val="24"/>
        </w:rPr>
        <w:t xml:space="preserve"> </w:t>
      </w:r>
      <w:r w:rsidRPr="00522470">
        <w:rPr>
          <w:sz w:val="24"/>
          <w:szCs w:val="24"/>
          <w:u w:val="single"/>
        </w:rPr>
        <w:t xml:space="preserve">Ахмедова </w:t>
      </w:r>
      <w:proofErr w:type="spellStart"/>
      <w:r>
        <w:rPr>
          <w:sz w:val="24"/>
          <w:szCs w:val="24"/>
          <w:u w:val="single"/>
        </w:rPr>
        <w:t>Д</w:t>
      </w:r>
      <w:r w:rsidRPr="00522470">
        <w:rPr>
          <w:sz w:val="24"/>
          <w:szCs w:val="24"/>
          <w:u w:val="single"/>
        </w:rPr>
        <w:t>иляра</w:t>
      </w:r>
      <w:proofErr w:type="spellEnd"/>
      <w:r w:rsidRPr="0052247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</w:t>
      </w:r>
      <w:r w:rsidRPr="00522470">
        <w:rPr>
          <w:sz w:val="24"/>
          <w:szCs w:val="24"/>
          <w:u w:val="single"/>
        </w:rPr>
        <w:t>услановна</w:t>
      </w:r>
      <w:r>
        <w:rPr>
          <w:sz w:val="24"/>
          <w:szCs w:val="24"/>
        </w:rPr>
        <w:t xml:space="preserve"> </w:t>
      </w:r>
    </w:p>
    <w:p w:rsidR="00A65E4B" w:rsidRDefault="00A65E4B" w:rsidP="00A65E4B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Pr="00343B8F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</w:t>
      </w:r>
      <w:r w:rsidRPr="00C35214">
        <w:rPr>
          <w:sz w:val="24"/>
          <w:szCs w:val="24"/>
        </w:rPr>
        <w:t xml:space="preserve"> </w:t>
      </w:r>
      <w:r>
        <w:rPr>
          <w:sz w:val="24"/>
          <w:szCs w:val="24"/>
        </w:rPr>
        <w:t>89387849799</w:t>
      </w:r>
      <w:r w:rsidRPr="00343B8F">
        <w:rPr>
          <w:sz w:val="24"/>
          <w:szCs w:val="24"/>
        </w:rPr>
        <w:t xml:space="preserve"> </w:t>
      </w:r>
    </w:p>
    <w:p w:rsidR="00A65E4B" w:rsidRPr="0041621F" w:rsidRDefault="00A65E4B" w:rsidP="00A65E4B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адрес электронной почты</w:t>
      </w:r>
      <w:r w:rsidRPr="00341F17">
        <w:rPr>
          <w:sz w:val="24"/>
          <w:szCs w:val="24"/>
        </w:rPr>
        <w:t xml:space="preserve"> </w:t>
      </w:r>
      <w:r w:rsidRPr="0041621F">
        <w:rPr>
          <w:sz w:val="24"/>
          <w:szCs w:val="24"/>
        </w:rPr>
        <w:t xml:space="preserve"> </w:t>
      </w:r>
      <w:hyperlink r:id="rId6" w:history="1">
        <w:r w:rsidRPr="00C4630E">
          <w:rPr>
            <w:rStyle w:val="a4"/>
            <w:sz w:val="24"/>
            <w:szCs w:val="24"/>
            <w:lang w:val="en-US"/>
          </w:rPr>
          <w:t>dilyara</w:t>
        </w:r>
        <w:r w:rsidRPr="00C4630E">
          <w:rPr>
            <w:rStyle w:val="a4"/>
            <w:sz w:val="24"/>
            <w:szCs w:val="24"/>
          </w:rPr>
          <w:t>19777@</w:t>
        </w:r>
        <w:r w:rsidRPr="00C4630E">
          <w:rPr>
            <w:rStyle w:val="a4"/>
            <w:sz w:val="24"/>
            <w:szCs w:val="24"/>
            <w:lang w:val="en-US"/>
          </w:rPr>
          <w:t>yandex</w:t>
        </w:r>
        <w:r w:rsidRPr="00C4630E">
          <w:rPr>
            <w:rStyle w:val="a4"/>
            <w:sz w:val="24"/>
            <w:szCs w:val="24"/>
          </w:rPr>
          <w:t>.</w:t>
        </w:r>
        <w:proofErr w:type="spellStart"/>
        <w:r w:rsidRPr="00C4630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41621F">
        <w:rPr>
          <w:sz w:val="24"/>
          <w:szCs w:val="24"/>
        </w:rPr>
        <w:t xml:space="preserve">  </w:t>
      </w:r>
    </w:p>
    <w:p w:rsidR="00A65E4B" w:rsidRPr="0041621F" w:rsidRDefault="00A65E4B" w:rsidP="00A65E4B">
      <w:pPr>
        <w:spacing w:after="0"/>
        <w:rPr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A65E4B" w:rsidRPr="00343B8F" w:rsidTr="00E36504">
        <w:tc>
          <w:tcPr>
            <w:tcW w:w="561" w:type="dxa"/>
          </w:tcPr>
          <w:p w:rsidR="00A65E4B" w:rsidRPr="00343B8F" w:rsidRDefault="00A65E4B" w:rsidP="00E36504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A65E4B" w:rsidRPr="00343B8F" w:rsidRDefault="00A65E4B" w:rsidP="00E36504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A65E4B" w:rsidRPr="00343B8F" w:rsidRDefault="00A65E4B" w:rsidP="00E36504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A65E4B" w:rsidRPr="00343B8F" w:rsidRDefault="00A65E4B" w:rsidP="00E36504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A65E4B" w:rsidRPr="00343B8F" w:rsidRDefault="00A65E4B" w:rsidP="00E36504">
            <w:pPr>
              <w:jc w:val="center"/>
            </w:pPr>
            <w:r w:rsidRPr="00343B8F">
              <w:t>ПРИМЕЧАНИЕ</w:t>
            </w:r>
          </w:p>
        </w:tc>
      </w:tr>
      <w:tr w:rsidR="00A65E4B" w:rsidRPr="00343B8F" w:rsidTr="00E36504">
        <w:tc>
          <w:tcPr>
            <w:tcW w:w="561" w:type="dxa"/>
            <w:vMerge w:val="restart"/>
          </w:tcPr>
          <w:p w:rsidR="00A65E4B" w:rsidRPr="00343B8F" w:rsidRDefault="00A65E4B" w:rsidP="00E36504">
            <w:r>
              <w:t>1.</w:t>
            </w:r>
          </w:p>
        </w:tc>
        <w:tc>
          <w:tcPr>
            <w:tcW w:w="1561" w:type="dxa"/>
            <w:vMerge w:val="restart"/>
          </w:tcPr>
          <w:p w:rsidR="00A65E4B" w:rsidRPr="00CD5F70" w:rsidRDefault="00A65E4B" w:rsidP="00E36504">
            <w:pPr>
              <w:rPr>
                <w:b/>
              </w:rPr>
            </w:pPr>
            <w:proofErr w:type="spellStart"/>
            <w:proofErr w:type="gramStart"/>
            <w:r w:rsidRPr="00CD5F70">
              <w:rPr>
                <w:b/>
              </w:rPr>
              <w:t>Подготови</w:t>
            </w:r>
            <w:proofErr w:type="spellEnd"/>
            <w:r>
              <w:rPr>
                <w:b/>
              </w:rPr>
              <w:t>-</w:t>
            </w:r>
            <w:r w:rsidRPr="00CD5F70">
              <w:rPr>
                <w:b/>
              </w:rPr>
              <w:t>тельный</w:t>
            </w:r>
            <w:proofErr w:type="gramEnd"/>
            <w:r w:rsidRPr="00CD5F7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A65E4B" w:rsidRPr="00343B8F" w:rsidRDefault="00A65E4B" w:rsidP="00E36504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A65E4B" w:rsidRDefault="00A65E4B" w:rsidP="00E36504">
            <w:r>
              <w:t>От 30.12.2022г.</w:t>
            </w:r>
          </w:p>
          <w:p w:rsidR="00A65E4B" w:rsidRPr="00343B8F" w:rsidRDefault="00A65E4B" w:rsidP="00E36504">
            <w:r w:rsidRPr="0097489F">
              <w:t>https://kuruk.dagestanschool.ru/?section_id=90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A65E4B" w:rsidRDefault="00A65E4B" w:rsidP="00E36504">
            <w:r>
              <w:t>От  30.12.2022г.</w:t>
            </w:r>
          </w:p>
          <w:p w:rsidR="00A65E4B" w:rsidRPr="00343B8F" w:rsidRDefault="00A65E4B" w:rsidP="00E36504">
            <w:r w:rsidRPr="0097489F">
              <w:t>https://kuruk.dagestanschool.ru/?section_id=90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A65E4B" w:rsidRPr="00343B8F" w:rsidRDefault="00A65E4B" w:rsidP="00E36504">
            <w:r w:rsidRPr="0097489F">
              <w:t>https://kuruk.dagestanschool.ru/?section_id=90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 xml:space="preserve">Составление списка наставляемых с определением тематики совместной деятельности с наставником (на основе профессиональных дефицитов) – п.2 </w:t>
            </w:r>
            <w:proofErr w:type="gramStart"/>
            <w:r>
              <w:t>Чек-листа</w:t>
            </w:r>
            <w:proofErr w:type="gramEnd"/>
          </w:p>
        </w:tc>
        <w:tc>
          <w:tcPr>
            <w:tcW w:w="4111" w:type="dxa"/>
          </w:tcPr>
          <w:p w:rsidR="00A65E4B" w:rsidRPr="00343B8F" w:rsidRDefault="00A65E4B" w:rsidP="00E36504">
            <w:r>
              <w:t xml:space="preserve">Керимова Ирина </w:t>
            </w:r>
            <w:proofErr w:type="spellStart"/>
            <w:r>
              <w:t>Сейфединовна</w:t>
            </w:r>
            <w:proofErr w:type="spellEnd"/>
            <w:r>
              <w:t xml:space="preserve"> - методика организации учебной деятельности 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 xml:space="preserve">Подбор и закрепление наставников за </w:t>
            </w:r>
            <w:proofErr w:type="gramStart"/>
            <w:r>
              <w:t>наставляемым</w:t>
            </w:r>
            <w:proofErr w:type="gramEnd"/>
          </w:p>
        </w:tc>
        <w:tc>
          <w:tcPr>
            <w:tcW w:w="4111" w:type="dxa"/>
          </w:tcPr>
          <w:p w:rsidR="00A65E4B" w:rsidRPr="00343B8F" w:rsidRDefault="00A65E4B" w:rsidP="00E36504">
            <w:r>
              <w:t>Керимова И..С. за Ахмедовым Д.Р.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A65E4B" w:rsidRDefault="00A65E4B" w:rsidP="00E36504">
            <w:r>
              <w:t>30.12.2022г.</w:t>
            </w:r>
          </w:p>
          <w:p w:rsidR="00A65E4B" w:rsidRPr="00343B8F" w:rsidRDefault="00A65E4B" w:rsidP="00E36504">
            <w:r w:rsidRPr="0097489F">
              <w:t>https://kuruk.dagestanschool.ru/?section_id=90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proofErr w:type="gramStart"/>
            <w:r>
              <w:t xml:space="preserve">Формирование и утверждение дорожной карты внедрения ЦМН (целевой модели наставничества) в образовательной </w:t>
            </w:r>
            <w:r>
              <w:lastRenderedPageBreak/>
              <w:t>организации)</w:t>
            </w:r>
            <w:proofErr w:type="gramEnd"/>
          </w:p>
        </w:tc>
        <w:tc>
          <w:tcPr>
            <w:tcW w:w="4111" w:type="dxa"/>
          </w:tcPr>
          <w:p w:rsidR="00A65E4B" w:rsidRPr="00343B8F" w:rsidRDefault="00A65E4B" w:rsidP="00E36504">
            <w:r w:rsidRPr="0097489F">
              <w:lastRenderedPageBreak/>
              <w:t>https://kuruk.dagestanschool.ru/?section_i</w:t>
            </w:r>
            <w:r w:rsidRPr="0097489F">
              <w:lastRenderedPageBreak/>
              <w:t>d=90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Указать дату принятия дорожной карты и </w:t>
            </w:r>
            <w:r>
              <w:rPr>
                <w:sz w:val="20"/>
                <w:szCs w:val="20"/>
              </w:rPr>
              <w:lastRenderedPageBreak/>
              <w:t>электронную ссылку на данный документ</w:t>
            </w:r>
          </w:p>
        </w:tc>
      </w:tr>
      <w:tr w:rsidR="00A65E4B" w:rsidRPr="00343B8F" w:rsidTr="00E36504">
        <w:tc>
          <w:tcPr>
            <w:tcW w:w="561" w:type="dxa"/>
          </w:tcPr>
          <w:p w:rsidR="00A65E4B" w:rsidRPr="00343B8F" w:rsidRDefault="00A65E4B" w:rsidP="00E36504">
            <w:r>
              <w:lastRenderedPageBreak/>
              <w:t>2.</w:t>
            </w:r>
          </w:p>
        </w:tc>
        <w:tc>
          <w:tcPr>
            <w:tcW w:w="1561" w:type="dxa"/>
          </w:tcPr>
          <w:p w:rsidR="00A65E4B" w:rsidRPr="00343B8F" w:rsidRDefault="00A65E4B" w:rsidP="00E36504">
            <w:r>
              <w:t>Диагностический</w:t>
            </w:r>
          </w:p>
        </w:tc>
        <w:tc>
          <w:tcPr>
            <w:tcW w:w="6095" w:type="dxa"/>
          </w:tcPr>
          <w:p w:rsidR="00A65E4B" w:rsidRPr="008457EE" w:rsidRDefault="00A65E4B" w:rsidP="00E3650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A65E4B" w:rsidRPr="00343B8F" w:rsidRDefault="00A65E4B" w:rsidP="00E36504">
            <w:r w:rsidRPr="008457EE">
              <w:t>анализ документов;</w:t>
            </w:r>
            <w:r>
              <w:t xml:space="preserve"> </w:t>
            </w:r>
            <w:r w:rsidRPr="008457EE">
              <w:t>анкетирование;</w:t>
            </w:r>
            <w:r>
              <w:t xml:space="preserve"> </w:t>
            </w:r>
            <w:r w:rsidRPr="008457EE">
              <w:t>собеседование;</w:t>
            </w:r>
            <w:r>
              <w:t xml:space="preserve"> </w:t>
            </w:r>
            <w:r w:rsidRPr="008457EE">
              <w:t xml:space="preserve">наблюдение в процессе педагогической </w:t>
            </w:r>
            <w:r>
              <w:t>д</w:t>
            </w:r>
            <w:r w:rsidRPr="008457EE">
              <w:t>еятельности</w:t>
            </w:r>
            <w:r>
              <w:t xml:space="preserve"> и др.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Декабрь – январь 2022-2023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rPr>
          <w:trHeight w:val="519"/>
        </w:trPr>
        <w:tc>
          <w:tcPr>
            <w:tcW w:w="561" w:type="dxa"/>
            <w:vMerge w:val="restart"/>
          </w:tcPr>
          <w:p w:rsidR="00A65E4B" w:rsidRPr="00343B8F" w:rsidRDefault="00A65E4B" w:rsidP="00E36504">
            <w:r>
              <w:t>3.</w:t>
            </w:r>
          </w:p>
        </w:tc>
        <w:tc>
          <w:tcPr>
            <w:tcW w:w="1561" w:type="dxa"/>
            <w:vMerge w:val="restart"/>
          </w:tcPr>
          <w:p w:rsidR="00A65E4B" w:rsidRPr="00343B8F" w:rsidRDefault="00A65E4B" w:rsidP="00E36504">
            <w:proofErr w:type="spellStart"/>
            <w:proofErr w:type="gramStart"/>
            <w:r>
              <w:t>Проектиро-вочный</w:t>
            </w:r>
            <w:proofErr w:type="spellEnd"/>
            <w:proofErr w:type="gramEnd"/>
          </w:p>
        </w:tc>
        <w:tc>
          <w:tcPr>
            <w:tcW w:w="6095" w:type="dxa"/>
          </w:tcPr>
          <w:p w:rsidR="00A65E4B" w:rsidRPr="00343B8F" w:rsidRDefault="00A65E4B" w:rsidP="00E3650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1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Февраль – март 2023г.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 xml:space="preserve">Начисление дополнительных стимулирующих баллов 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Default="00A65E4B" w:rsidP="00E36504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A65E4B" w:rsidRPr="00343B8F" w:rsidRDefault="00A65E4B" w:rsidP="00E36504"/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A65E4B" w:rsidRPr="00343B8F" w:rsidTr="00E36504">
        <w:tc>
          <w:tcPr>
            <w:tcW w:w="561" w:type="dxa"/>
            <w:vMerge w:val="restart"/>
          </w:tcPr>
          <w:p w:rsidR="00A65E4B" w:rsidRPr="00343B8F" w:rsidRDefault="00A65E4B" w:rsidP="00E36504">
            <w:r>
              <w:t>4.</w:t>
            </w:r>
          </w:p>
        </w:tc>
        <w:tc>
          <w:tcPr>
            <w:tcW w:w="1561" w:type="dxa"/>
            <w:vMerge w:val="restart"/>
          </w:tcPr>
          <w:p w:rsidR="00A65E4B" w:rsidRPr="00343B8F" w:rsidRDefault="00A65E4B" w:rsidP="00E36504">
            <w:proofErr w:type="spellStart"/>
            <w:proofErr w:type="gramStart"/>
            <w:r>
              <w:t>Реализаци-онный</w:t>
            </w:r>
            <w:proofErr w:type="spellEnd"/>
            <w:proofErr w:type="gramEnd"/>
          </w:p>
        </w:tc>
        <w:tc>
          <w:tcPr>
            <w:tcW w:w="6095" w:type="dxa"/>
          </w:tcPr>
          <w:p w:rsidR="00A65E4B" w:rsidRPr="00343B8F" w:rsidRDefault="00A65E4B" w:rsidP="00E36504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A65E4B" w:rsidRPr="00343B8F" w:rsidRDefault="00A65E4B" w:rsidP="00E36504"/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1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343B8F" w:rsidRDefault="00A65E4B" w:rsidP="00E36504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 xml:space="preserve">В течение всего периода 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Default="00A65E4B" w:rsidP="00E36504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Март – апрель 20213г.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A65E4B" w:rsidRPr="00343B8F" w:rsidTr="00E36504">
        <w:tc>
          <w:tcPr>
            <w:tcW w:w="561" w:type="dxa"/>
            <w:vMerge w:val="restart"/>
          </w:tcPr>
          <w:p w:rsidR="00A65E4B" w:rsidRDefault="00A65E4B" w:rsidP="00E36504">
            <w:r>
              <w:t>5.</w:t>
            </w:r>
          </w:p>
          <w:p w:rsidR="00A65E4B" w:rsidRPr="00343B8F" w:rsidRDefault="00A65E4B" w:rsidP="00E36504"/>
        </w:tc>
        <w:tc>
          <w:tcPr>
            <w:tcW w:w="1561" w:type="dxa"/>
            <w:vMerge w:val="restart"/>
          </w:tcPr>
          <w:p w:rsidR="00A65E4B" w:rsidRPr="00343B8F" w:rsidRDefault="00A65E4B" w:rsidP="00E36504">
            <w:r>
              <w:lastRenderedPageBreak/>
              <w:t>Рефлексивно-</w:t>
            </w:r>
            <w:proofErr w:type="spellStart"/>
            <w:r>
              <w:t>аналитичес</w:t>
            </w:r>
            <w:proofErr w:type="spellEnd"/>
            <w:r>
              <w:t>-</w:t>
            </w:r>
            <w:r>
              <w:lastRenderedPageBreak/>
              <w:t>кий</w:t>
            </w:r>
          </w:p>
        </w:tc>
        <w:tc>
          <w:tcPr>
            <w:tcW w:w="6095" w:type="dxa"/>
          </w:tcPr>
          <w:p w:rsidR="00A65E4B" w:rsidRDefault="00A65E4B" w:rsidP="00E36504">
            <w:r>
              <w:lastRenderedPageBreak/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Июль 2023 (до 10.07)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Default="00A65E4B" w:rsidP="00E36504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>На МО школы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</w:p>
        </w:tc>
      </w:tr>
      <w:tr w:rsidR="00A65E4B" w:rsidRPr="00343B8F" w:rsidTr="00E36504">
        <w:tc>
          <w:tcPr>
            <w:tcW w:w="561" w:type="dxa"/>
            <w:vMerge/>
          </w:tcPr>
          <w:p w:rsidR="00A65E4B" w:rsidRPr="00343B8F" w:rsidRDefault="00A65E4B" w:rsidP="00E36504"/>
        </w:tc>
        <w:tc>
          <w:tcPr>
            <w:tcW w:w="1561" w:type="dxa"/>
            <w:vMerge/>
          </w:tcPr>
          <w:p w:rsidR="00A65E4B" w:rsidRPr="00343B8F" w:rsidRDefault="00A65E4B" w:rsidP="00E36504"/>
        </w:tc>
        <w:tc>
          <w:tcPr>
            <w:tcW w:w="6095" w:type="dxa"/>
          </w:tcPr>
          <w:p w:rsidR="00A65E4B" w:rsidRPr="009D5C77" w:rsidRDefault="00A65E4B" w:rsidP="00E36504">
            <w:r w:rsidRPr="009D5C77">
              <w:t>Обобщение опыта лучших практик наставничества.</w:t>
            </w:r>
          </w:p>
          <w:p w:rsidR="00A65E4B" w:rsidRPr="009D5C77" w:rsidRDefault="00A65E4B" w:rsidP="00E36504">
            <w:r w:rsidRPr="009D5C77">
              <w:t>Привлечение внимания общественности к благородной миссии наставничества.</w:t>
            </w:r>
          </w:p>
          <w:p w:rsidR="00A65E4B" w:rsidRDefault="00A65E4B" w:rsidP="00E36504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111" w:type="dxa"/>
          </w:tcPr>
          <w:p w:rsidR="00A65E4B" w:rsidRPr="00343B8F" w:rsidRDefault="00A65E4B" w:rsidP="00E36504">
            <w:r>
              <w:t xml:space="preserve">Педагогический совет </w:t>
            </w:r>
          </w:p>
        </w:tc>
        <w:tc>
          <w:tcPr>
            <w:tcW w:w="2835" w:type="dxa"/>
          </w:tcPr>
          <w:p w:rsidR="00A65E4B" w:rsidRPr="00CD5F70" w:rsidRDefault="00A65E4B" w:rsidP="00E3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A65E4B" w:rsidRDefault="00A65E4B" w:rsidP="00A65E4B">
      <w:pPr>
        <w:spacing w:after="0"/>
        <w:jc w:val="both"/>
        <w:rPr>
          <w:sz w:val="28"/>
          <w:szCs w:val="28"/>
        </w:rPr>
      </w:pPr>
    </w:p>
    <w:p w:rsidR="00A65E4B" w:rsidRDefault="00A65E4B" w:rsidP="00A65E4B">
      <w:pPr>
        <w:spacing w:after="0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электронную почту </w:t>
      </w:r>
      <w:hyperlink r:id="rId7" w:history="1">
        <w:r w:rsidRPr="00DA4128">
          <w:rPr>
            <w:rStyle w:val="a4"/>
            <w:sz w:val="28"/>
            <w:szCs w:val="28"/>
            <w:lang w:val="en-US"/>
          </w:rPr>
          <w:t>NastavnikRMC</w:t>
        </w:r>
        <w:r w:rsidRPr="00DA4128">
          <w:rPr>
            <w:rStyle w:val="a4"/>
            <w:sz w:val="28"/>
            <w:szCs w:val="28"/>
          </w:rPr>
          <w:t>@</w:t>
        </w:r>
        <w:r w:rsidRPr="00DA4128">
          <w:rPr>
            <w:rStyle w:val="a4"/>
            <w:sz w:val="28"/>
            <w:szCs w:val="28"/>
            <w:lang w:val="en-US"/>
          </w:rPr>
          <w:t>cpmrd</w:t>
        </w:r>
        <w:r w:rsidRPr="00720F3C">
          <w:rPr>
            <w:rStyle w:val="a4"/>
            <w:sz w:val="28"/>
            <w:szCs w:val="28"/>
          </w:rPr>
          <w:t>.</w:t>
        </w:r>
        <w:proofErr w:type="spellStart"/>
        <w:r w:rsidRPr="00DA412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 xml:space="preserve">  </w:t>
      </w:r>
    </w:p>
    <w:p w:rsidR="00A65E4B" w:rsidRDefault="00A65E4B" w:rsidP="00A6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E1F">
        <w:rPr>
          <w:rStyle w:val="a4"/>
          <w:sz w:val="28"/>
          <w:szCs w:val="28"/>
        </w:rPr>
        <w:t xml:space="preserve">в срок </w:t>
      </w:r>
      <w:r w:rsidRPr="003A1258">
        <w:rPr>
          <w:rStyle w:val="a4"/>
          <w:b/>
          <w:sz w:val="28"/>
          <w:szCs w:val="28"/>
        </w:rPr>
        <w:t>до 15 января 2023 года</w:t>
      </w:r>
    </w:p>
    <w:p w:rsidR="00A65E4B" w:rsidRDefault="00A65E4B" w:rsidP="00A65E4B"/>
    <w:p w:rsidR="00D5433C" w:rsidRDefault="00D5433C"/>
    <w:sectPr w:rsidR="00D5433C" w:rsidSect="00F247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3C"/>
    <w:rsid w:val="00A65E4B"/>
    <w:rsid w:val="00BA713C"/>
    <w:rsid w:val="00D5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5E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5E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stavnikRMC@cpmr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lyara19777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Company>HP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2023-06-07T07:02:00Z</dcterms:created>
  <dcterms:modified xsi:type="dcterms:W3CDTF">2023-06-07T07:02:00Z</dcterms:modified>
</cp:coreProperties>
</file>